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159EE5" w14:textId="1C450DBD" w:rsidR="00C76812" w:rsidRDefault="00C76812" w:rsidP="00C76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#111e</w:t>
      </w:r>
      <w:r>
        <w:rPr>
          <w:b/>
          <w:i/>
          <w:noProof/>
          <w:sz w:val="28"/>
        </w:rPr>
        <w:tab/>
      </w:r>
      <w:r w:rsidR="009E10FC">
        <w:rPr>
          <w:b/>
          <w:noProof/>
          <w:sz w:val="24"/>
        </w:rPr>
        <w:t>C6-2203xx</w:t>
      </w:r>
    </w:p>
    <w:p w14:paraId="7B7DACAD" w14:textId="5EA7ADD6" w:rsidR="00C76812" w:rsidRPr="009E10FC" w:rsidRDefault="00C76812" w:rsidP="00C76812">
      <w:pPr>
        <w:pStyle w:val="CRCoverPage"/>
        <w:outlineLvl w:val="0"/>
        <w:rPr>
          <w:noProof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9E10FC">
        <w:rPr>
          <w:b/>
          <w:noProof/>
          <w:sz w:val="24"/>
        </w:rPr>
        <w:tab/>
      </w:r>
      <w:r w:rsidR="009E10FC">
        <w:rPr>
          <w:b/>
          <w:noProof/>
          <w:sz w:val="24"/>
        </w:rPr>
        <w:tab/>
      </w:r>
      <w:r w:rsidR="009E10FC">
        <w:rPr>
          <w:b/>
          <w:noProof/>
          <w:sz w:val="24"/>
        </w:rPr>
        <w:tab/>
      </w:r>
      <w:r w:rsidR="009E10FC">
        <w:rPr>
          <w:b/>
          <w:noProof/>
          <w:sz w:val="24"/>
        </w:rPr>
        <w:tab/>
      </w:r>
      <w:r w:rsidR="009E10FC">
        <w:rPr>
          <w:b/>
          <w:noProof/>
          <w:sz w:val="24"/>
        </w:rPr>
        <w:tab/>
      </w:r>
      <w:r w:rsidR="009E10FC">
        <w:rPr>
          <w:b/>
          <w:noProof/>
          <w:sz w:val="24"/>
        </w:rPr>
        <w:tab/>
      </w:r>
      <w:r w:rsidR="009E10FC">
        <w:rPr>
          <w:b/>
          <w:noProof/>
          <w:sz w:val="24"/>
        </w:rPr>
        <w:tab/>
      </w:r>
      <w:bookmarkStart w:id="0" w:name="_GoBack"/>
      <w:r w:rsidR="009E10FC" w:rsidRPr="009E10FC">
        <w:rPr>
          <w:noProof/>
        </w:rPr>
        <w:t>was C6-220208</w:t>
      </w:r>
    </w:p>
    <w:bookmarkEnd w:id="0"/>
    <w:p w14:paraId="44F341AE" w14:textId="77777777" w:rsidR="00F51F49" w:rsidRDefault="00F51F49" w:rsidP="00F51F49">
      <w:pPr>
        <w:rPr>
          <w:rFonts w:cs="Arial"/>
          <w:sz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2DECE6E5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33128B">
        <w:rPr>
          <w:b/>
        </w:rPr>
        <w:t>after</w:t>
      </w:r>
      <w:r w:rsidR="00F51F49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C76812">
        <w:rPr>
          <w:b/>
        </w:rPr>
        <w:t>1</w:t>
      </w:r>
      <w:r w:rsidR="009C4145">
        <w:rPr>
          <w:b/>
        </w:rPr>
        <w:t>e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94"/>
        <w:gridCol w:w="2378"/>
        <w:gridCol w:w="992"/>
        <w:gridCol w:w="1417"/>
        <w:gridCol w:w="993"/>
        <w:gridCol w:w="2583"/>
      </w:tblGrid>
      <w:tr w:rsidR="00DA1E3E" w:rsidRPr="00C01DE7" w14:paraId="36E0C3F6" w14:textId="77777777" w:rsidTr="00925671">
        <w:trPr>
          <w:trHeight w:val="198"/>
        </w:trPr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3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2F2103" w:rsidRPr="00C01DE7" w14:paraId="5F31BF58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5F7AC6" w14:textId="42BEAC90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  <w:bookmarkStart w:id="1" w:name="bm420018"/>
            <w:bookmarkEnd w:id="1"/>
            <w:r>
              <w:t>5G_ProSe-CT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F5B707" w14:textId="0D042E24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E807F6">
              <w:t>CT aspects of proximity based services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7B5642" w14:textId="6F0DF0B9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3A8E17A" w14:textId="002ABFBB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DEF00E" w14:textId="0A409394" w:rsidR="002F2103" w:rsidRDefault="000F35D2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highlight w:val="yellow"/>
              </w:rPr>
              <w:t>6</w:t>
            </w:r>
            <w:r w:rsidR="00E85588" w:rsidRPr="00223035">
              <w:rPr>
                <w:rFonts w:cs="Arial"/>
                <w:szCs w:val="22"/>
                <w:highlight w:val="yellow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C3A50C" w14:textId="77777777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Yong Jiang</w:t>
            </w:r>
          </w:p>
          <w:p w14:paraId="63AC2C70" w14:textId="7EA945BB" w:rsidR="002F2103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 xml:space="preserve">(CATT) </w:t>
            </w:r>
          </w:p>
        </w:tc>
      </w:tr>
      <w:tr w:rsidR="00E85588" w:rsidRPr="00C01DE7" w14:paraId="7DC2D5AF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2A0AC1" w14:textId="133075EB" w:rsidR="00E85588" w:rsidRDefault="00E85588" w:rsidP="00C01DE7">
            <w:pPr>
              <w:spacing w:after="0"/>
              <w:jc w:val="left"/>
            </w:pPr>
            <w:r>
              <w:t>5GSAT_ARCH-CT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EB7824" w14:textId="78CED58F" w:rsidR="00E85588" w:rsidRPr="00E807F6" w:rsidRDefault="00E85588" w:rsidP="00C01DE7">
            <w:pPr>
              <w:spacing w:after="0"/>
              <w:jc w:val="left"/>
            </w:pPr>
            <w:r w:rsidRPr="00E85588">
              <w:t>CT aspects of 5GC architecture for satellite networks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6CB160" w14:textId="6CE4B67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5CDDA7D5" w14:textId="31D57B42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7C8F2A" w14:textId="150303CA" w:rsidR="00E85588" w:rsidRDefault="00FD1172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FD1172">
              <w:rPr>
                <w:rFonts w:cs="Arial"/>
                <w:color w:val="FF0000"/>
                <w:szCs w:val="22"/>
              </w:rPr>
              <w:t>8</w:t>
            </w:r>
            <w:r w:rsidR="00E85588" w:rsidRPr="00FD1172">
              <w:rPr>
                <w:rFonts w:cs="Arial"/>
                <w:color w:val="FF0000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9BC111" w14:textId="20CA34D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 w:rsidRPr="00E85588">
              <w:rPr>
                <w:lang w:eastAsia="zh-CN"/>
              </w:rPr>
              <w:t>Amer</w:t>
            </w:r>
            <w:r>
              <w:rPr>
                <w:lang w:eastAsia="zh-CN"/>
              </w:rPr>
              <w:t xml:space="preserve"> Catovic</w:t>
            </w:r>
          </w:p>
          <w:p w14:paraId="4B8D109B" w14:textId="37507C6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E85588">
              <w:rPr>
                <w:lang w:eastAsia="zh-CN"/>
              </w:rPr>
              <w:t>Qualcomm Incorporated</w:t>
            </w:r>
            <w:r>
              <w:rPr>
                <w:lang w:eastAsia="zh-CN"/>
              </w:rPr>
              <w:t>)</w:t>
            </w:r>
          </w:p>
        </w:tc>
      </w:tr>
      <w:tr w:rsidR="00E85588" w:rsidRPr="00C01DE7" w14:paraId="2491FA55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9E0C78" w14:textId="1423ED94" w:rsidR="00E85588" w:rsidRDefault="00E85588" w:rsidP="00C01DE7">
            <w:pPr>
              <w:spacing w:after="0"/>
              <w:jc w:val="left"/>
            </w:pPr>
            <w:r>
              <w:rPr>
                <w:rFonts w:hint="eastAsia"/>
                <w:lang w:eastAsia="ja-JP"/>
              </w:rPr>
              <w:t>eCP</w:t>
            </w:r>
            <w:r w:rsidRPr="00606B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O</w:t>
            </w:r>
            <w:r w:rsidRPr="00606BB3"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_CON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1242B" w14:textId="4730CF58" w:rsidR="00E85588" w:rsidRPr="00E85588" w:rsidRDefault="00E85588" w:rsidP="00C01DE7">
            <w:pPr>
              <w:spacing w:after="0"/>
              <w:jc w:val="left"/>
            </w:pPr>
            <w:r w:rsidRPr="00E85588">
              <w:t>Enhancement for the 5G Control Plane Steering of Roaming for UE in CONNECTED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E577E3" w14:textId="0BECC76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0F351962" w14:textId="3B64F2C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1B76E2" w14:textId="1827C9F3" w:rsidR="00E85588" w:rsidRDefault="000F35D2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E85588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DF2426" w14:textId="46653E70" w:rsidR="00E85588" w:rsidRDefault="00E85588" w:rsidP="00E85588">
            <w:pPr>
              <w:spacing w:after="0"/>
              <w:ind w:right="-99"/>
              <w:rPr>
                <w:iCs/>
              </w:rPr>
            </w:pPr>
            <w:r>
              <w:rPr>
                <w:iCs/>
              </w:rPr>
              <w:t>Ban Al-Bakri</w:t>
            </w:r>
          </w:p>
          <w:p w14:paraId="4FAC6B02" w14:textId="1BC8A817" w:rsidR="00E85588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iCs/>
              </w:rPr>
              <w:t>(</w:t>
            </w:r>
            <w:r w:rsidRPr="00FD0DB3">
              <w:rPr>
                <w:iCs/>
              </w:rPr>
              <w:t>NTT DOCOMO</w:t>
            </w:r>
            <w:r>
              <w:rPr>
                <w:iCs/>
              </w:rPr>
              <w:t>)</w:t>
            </w:r>
          </w:p>
        </w:tc>
      </w:tr>
      <w:tr w:rsidR="00E85588" w:rsidRPr="00C01DE7" w14:paraId="76514826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lang w:eastAsia="ja-JP"/>
              </w:rPr>
            </w:pPr>
            <w:r w:rsidRPr="00E85588">
              <w:rPr>
                <w:lang w:eastAsia="ja-JP"/>
              </w:rPr>
              <w:t>nrUICC_UEConTest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7437" w14:textId="5FFD3988" w:rsidR="00E85588" w:rsidRDefault="00FD1172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FD1172">
              <w:rPr>
                <w:rFonts w:cs="Arial"/>
                <w:color w:val="FF0000"/>
                <w:szCs w:val="22"/>
              </w:rPr>
              <w:t>15</w:t>
            </w:r>
            <w:r w:rsidR="00E85588" w:rsidRPr="00FD1172">
              <w:rPr>
                <w:rFonts w:cs="Arial"/>
                <w:color w:val="FF0000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9C2FEE" w:rsidRPr="00C01DE7" w14:paraId="184EC3C4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C22984" w14:textId="7BD3C351" w:rsidR="009C2FEE" w:rsidRPr="00E85588" w:rsidRDefault="009C2FEE" w:rsidP="009C2FEE">
            <w:pPr>
              <w:spacing w:after="0"/>
              <w:jc w:val="left"/>
              <w:rPr>
                <w:lang w:eastAsia="ja-JP"/>
              </w:rPr>
            </w:pPr>
            <w:r>
              <w:rPr>
                <w:lang w:val="fr-FR"/>
              </w:rPr>
              <w:t>eV2XARC_Ph2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BF988D" w14:textId="1F35ABA2" w:rsidR="009C2FEE" w:rsidRPr="00E85588" w:rsidRDefault="009C2FEE" w:rsidP="009C2FEE">
            <w:pPr>
              <w:spacing w:after="0"/>
              <w:jc w:val="left"/>
            </w:pPr>
            <w:r w:rsidRPr="000D46BA">
              <w:rPr>
                <w:rFonts w:ascii="Arial Narrow" w:hAnsi="Arial Narrow" w:cs="Arial"/>
              </w:rPr>
              <w:t>CT aspects of architecture enhancements for 3GPP support of advanced V2X services - Phase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4C2CC5" w14:textId="5F32248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95E4959" w14:textId="21B0C87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30B59F" w14:textId="511E68D0" w:rsidR="009C2FEE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FD1172">
              <w:rPr>
                <w:rFonts w:cs="Arial"/>
                <w:color w:val="FF0000"/>
                <w:szCs w:val="22"/>
              </w:rPr>
              <w:t>10</w:t>
            </w:r>
            <w:r w:rsidR="009C2FEE" w:rsidRPr="00FD1172">
              <w:rPr>
                <w:rFonts w:cs="Arial"/>
                <w:color w:val="FF0000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C17DCE" w14:textId="77777777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Christian </w:t>
            </w:r>
            <w:r w:rsidRPr="009C2FEE">
              <w:rPr>
                <w:rFonts w:cs="Arial"/>
                <w:color w:val="000000"/>
                <w:szCs w:val="22"/>
              </w:rPr>
              <w:t>Herrero</w:t>
            </w:r>
          </w:p>
          <w:p w14:paraId="04B469E2" w14:textId="75556C2F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(H</w:t>
            </w:r>
            <w:r w:rsidRPr="009C2FEE">
              <w:rPr>
                <w:rFonts w:cs="Arial"/>
                <w:color w:val="000000"/>
                <w:szCs w:val="22"/>
              </w:rPr>
              <w:t>uawei</w:t>
            </w:r>
            <w:r>
              <w:rPr>
                <w:rFonts w:cs="Arial"/>
                <w:color w:val="000000"/>
                <w:szCs w:val="22"/>
              </w:rPr>
              <w:t>)</w:t>
            </w:r>
          </w:p>
        </w:tc>
      </w:tr>
      <w:tr w:rsidR="009B4DF2" w:rsidRPr="00C01DE7" w14:paraId="25651389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5E41E3" w14:textId="49E23DCE" w:rsidR="009B4DF2" w:rsidRDefault="009B4DF2" w:rsidP="009C2FEE">
            <w:pPr>
              <w:spacing w:after="0"/>
              <w:jc w:val="left"/>
              <w:rPr>
                <w:lang w:val="fr-FR"/>
              </w:rPr>
            </w:pPr>
            <w:r>
              <w:lastRenderedPageBreak/>
              <w:t>MINT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12656E" w14:textId="4B0E67A1" w:rsidR="009B4DF2" w:rsidRPr="000D46BA" w:rsidRDefault="009B4DF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8C6C57">
              <w:rPr>
                <w:rFonts w:ascii="Arial Narrow" w:hAnsi="Arial Narrow" w:cs="Arial"/>
                <w:szCs w:val="18"/>
              </w:rPr>
              <w:t>CT aspects of Support for Minimization of service Interruption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C9D6C6" w14:textId="725417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2412B0B" w14:textId="411C0883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1D18EB" w14:textId="1414CB62" w:rsidR="009B4DF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B4DF2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E8CDBB" w14:textId="77777777" w:rsidR="009B4DF2" w:rsidRDefault="009B4DF2" w:rsidP="009C2FEE">
            <w:pPr>
              <w:spacing w:after="0"/>
              <w:ind w:right="-99"/>
            </w:pPr>
            <w:r w:rsidRPr="009F4E3F">
              <w:t xml:space="preserve">Sang Min Park, </w:t>
            </w:r>
          </w:p>
          <w:p w14:paraId="3C51B3A2" w14:textId="0DFC42CF" w:rsidR="009B4DF2" w:rsidRDefault="009B4DF2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t>(</w:t>
            </w:r>
            <w:r w:rsidRPr="009F4E3F">
              <w:t>LG Electronics</w:t>
            </w:r>
            <w:r>
              <w:t>)</w:t>
            </w:r>
          </w:p>
        </w:tc>
      </w:tr>
      <w:tr w:rsidR="009B4DF2" w:rsidRPr="00C01DE7" w14:paraId="4B1EEC88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654510" w14:textId="0B3AF9AC" w:rsidR="009B4DF2" w:rsidRDefault="009B4DF2" w:rsidP="009C2FEE">
            <w:pPr>
              <w:spacing w:after="0"/>
              <w:jc w:val="left"/>
            </w:pPr>
            <w:r>
              <w:t>ING_5GS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174B1B" w14:textId="5CD3340B" w:rsidR="009B4DF2" w:rsidRPr="008C6C57" w:rsidRDefault="009B4DF2" w:rsidP="009C2FEE">
            <w:pPr>
              <w:spacing w:after="0"/>
              <w:jc w:val="left"/>
              <w:rPr>
                <w:rFonts w:ascii="Arial Narrow" w:hAnsi="Arial Narrow" w:cs="Arial"/>
                <w:szCs w:val="18"/>
              </w:rPr>
            </w:pPr>
            <w:r w:rsidRPr="00AC3612">
              <w:rPr>
                <w:rFonts w:ascii="Arial Narrow" w:hAnsi="Arial Narrow" w:cs="Arial"/>
              </w:rPr>
              <w:t>IMS voice service support and network usability guarantee for UE’s E-UTRA capability disabled scenario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A931E9" w14:textId="7D6AE425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3EC8F16" w14:textId="7184D5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3A17DB" w14:textId="3D577013" w:rsidR="009B4DF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B4DF2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A267E5" w14:textId="77777777" w:rsidR="009B4DF2" w:rsidRDefault="009B4DF2" w:rsidP="009C2FEE">
            <w:pPr>
              <w:spacing w:after="0"/>
              <w:ind w:right="-99"/>
            </w:pPr>
            <w:r w:rsidRPr="00EF3E6E">
              <w:t xml:space="preserve">Mingxue Li, </w:t>
            </w:r>
          </w:p>
          <w:p w14:paraId="00B216BC" w14:textId="2799229F" w:rsidR="009B4DF2" w:rsidRPr="009F4E3F" w:rsidRDefault="009B4DF2" w:rsidP="009C2FEE">
            <w:pPr>
              <w:spacing w:after="0"/>
              <w:ind w:right="-99"/>
            </w:pPr>
            <w:r>
              <w:t>(</w:t>
            </w:r>
            <w:r w:rsidRPr="00EF3E6E">
              <w:t>China Telecom</w:t>
            </w:r>
            <w:r>
              <w:t>)</w:t>
            </w:r>
          </w:p>
        </w:tc>
      </w:tr>
      <w:tr w:rsidR="00925671" w:rsidRPr="00223035" w14:paraId="5462E57B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B87584" w14:textId="564934AD" w:rsidR="00925671" w:rsidRPr="00223035" w:rsidRDefault="00925671" w:rsidP="009C2FEE">
            <w:pPr>
              <w:spacing w:after="0"/>
              <w:jc w:val="left"/>
            </w:pPr>
            <w:r w:rsidRPr="00223035">
              <w:t>IoT_SAT_ARCH_EPS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810E57" w14:textId="0292728C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NB-IoT/eMTC Non-Terrestrial Networks in EPS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0FDAB9" w14:textId="21DE4EC9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3B46D11C" w14:textId="7873CDDD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D0FA36" w14:textId="6FE7CCA1" w:rsidR="00925671" w:rsidRPr="00223035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FD1172">
              <w:rPr>
                <w:rFonts w:cs="Arial"/>
                <w:color w:val="FF0000"/>
                <w:szCs w:val="22"/>
              </w:rPr>
              <w:t>80</w:t>
            </w:r>
            <w:r w:rsidR="00925671" w:rsidRPr="00FD1172">
              <w:rPr>
                <w:rFonts w:cs="Arial"/>
                <w:color w:val="FF0000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1BB7B1" w14:textId="2EEB7E5C" w:rsidR="00925671" w:rsidRPr="00223035" w:rsidRDefault="00925671" w:rsidP="009C2FEE">
            <w:pPr>
              <w:spacing w:after="0"/>
              <w:ind w:right="-99"/>
            </w:pPr>
            <w:r w:rsidRPr="00223035">
              <w:t>Marko Niemi, MediaTek Inc</w:t>
            </w:r>
          </w:p>
        </w:tc>
      </w:tr>
      <w:tr w:rsidR="00925671" w:rsidRPr="00C01DE7" w14:paraId="21F553AE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1A5BC" w14:textId="57C9CD73" w:rsidR="00925671" w:rsidRPr="00223035" w:rsidRDefault="00925671" w:rsidP="009C2FEE">
            <w:pPr>
              <w:spacing w:after="0"/>
              <w:jc w:val="left"/>
            </w:pPr>
            <w:r w:rsidRPr="00223035">
              <w:t>ARCH_NR_REDCAP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800BBE" w14:textId="74A972EF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Architecture Enhancement for NR Reduced Capability Devices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F47D2" w14:textId="289B3120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5832E49" w14:textId="3BDC1BFB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938F0B" w14:textId="571804E0" w:rsidR="00925671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25671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E381BF" w14:textId="718776C0" w:rsidR="00925671" w:rsidRPr="00223035" w:rsidRDefault="00925671" w:rsidP="009C2FEE">
            <w:pPr>
              <w:spacing w:after="0"/>
              <w:ind w:right="-99"/>
            </w:pPr>
            <w:r w:rsidRPr="00223035">
              <w:t>Chen Xu, China Mobile</w:t>
            </w:r>
          </w:p>
        </w:tc>
      </w:tr>
      <w:tr w:rsidR="000F35D2" w:rsidRPr="00C01DE7" w14:paraId="0E3AE9C5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128E5F" w14:textId="358155A2" w:rsidR="000F35D2" w:rsidRPr="00223035" w:rsidRDefault="000F35D2" w:rsidP="009C2FEE">
            <w:pPr>
              <w:spacing w:after="0"/>
              <w:jc w:val="left"/>
            </w:pPr>
            <w:r w:rsidRPr="000F35D2">
              <w:t>NSWO_5G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ECCA9F" w14:textId="6BEB3C6C" w:rsidR="000F35D2" w:rsidRPr="00223035" w:rsidRDefault="000F35D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0F35D2">
              <w:rPr>
                <w:rFonts w:ascii="Arial Narrow" w:hAnsi="Arial Narrow" w:cs="Arial"/>
              </w:rPr>
              <w:t>7.12.11</w:t>
            </w:r>
            <w:r w:rsidRPr="000F35D2">
              <w:rPr>
                <w:rFonts w:ascii="Arial Narrow" w:hAnsi="Arial Narrow" w:cs="Arial"/>
              </w:rPr>
              <w:tab/>
              <w:t>Non-Seamless WLAN offload authentication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261631" w14:textId="2E0A49D5" w:rsidR="000F35D2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B2E4D3C" w14:textId="07B82610" w:rsidR="000F35D2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5E52A" w14:textId="69646247" w:rsidR="000F35D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2ACE28" w14:textId="77777777" w:rsidR="000F35D2" w:rsidRDefault="000F35D2" w:rsidP="009C2FEE">
            <w:pPr>
              <w:spacing w:after="0"/>
              <w:ind w:right="-99"/>
            </w:pPr>
            <w:r>
              <w:t>Ulrich Wiehe, Nokia</w:t>
            </w:r>
          </w:p>
          <w:p w14:paraId="7C456B86" w14:textId="132CA10B" w:rsidR="00FD1172" w:rsidRPr="00223035" w:rsidRDefault="00FD1172" w:rsidP="009C2FEE">
            <w:pPr>
              <w:spacing w:after="0"/>
              <w:ind w:right="-99"/>
            </w:pPr>
          </w:p>
        </w:tc>
      </w:tr>
      <w:tr w:rsidR="00FC7915" w:rsidRPr="00C01DE7" w14:paraId="5FF6D01A" w14:textId="77777777" w:rsidTr="00FC7915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6A56BFC4" w14:textId="6647B7BC" w:rsidR="00FC7915" w:rsidRPr="000F35D2" w:rsidRDefault="00FC7915" w:rsidP="009C2FEE">
            <w:pPr>
              <w:spacing w:after="0"/>
              <w:jc w:val="left"/>
            </w:pPr>
            <w:r>
              <w:t>5MBS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D07AB54" w14:textId="1EA753BD" w:rsidR="00FC7915" w:rsidRPr="000F35D2" w:rsidRDefault="00FC7915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FC7915">
              <w:rPr>
                <w:rFonts w:ascii="Arial Narrow" w:hAnsi="Arial Narrow" w:cs="Arial"/>
              </w:rPr>
              <w:t>CT aspects of the architectural enhancements for 5G multicast-broadcast services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4A448949" w14:textId="75BE45CA" w:rsidR="00FC7915" w:rsidRDefault="00FC7915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tcMar>
              <w:left w:w="28" w:type="dxa"/>
              <w:right w:w="28" w:type="dxa"/>
            </w:tcMar>
          </w:tcPr>
          <w:p w14:paraId="42539235" w14:textId="06C1C6AB" w:rsidR="00FC7915" w:rsidRDefault="00FC7915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B1CC92F" w14:textId="7D20720C" w:rsidR="00FC7915" w:rsidRDefault="00FC7915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A5EBFF4" w14:textId="2EC77F96" w:rsidR="00FC7915" w:rsidRDefault="00FC7915" w:rsidP="009C2FEE">
            <w:pPr>
              <w:spacing w:after="0"/>
              <w:ind w:right="-99"/>
            </w:pPr>
            <w:r w:rsidRPr="00FC7915">
              <w:t>Gulbani, Giorgi, Huawei</w:t>
            </w:r>
          </w:p>
        </w:tc>
      </w:tr>
      <w:tr w:rsidR="00FD1172" w:rsidRPr="00C01DE7" w14:paraId="39C42014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4BC61" w14:textId="1F96AE23" w:rsidR="00FD1172" w:rsidRPr="00FC7915" w:rsidRDefault="006B41D8" w:rsidP="009C2FEE">
            <w:pPr>
              <w:spacing w:after="0"/>
              <w:jc w:val="left"/>
              <w:rPr>
                <w:color w:val="FF0000"/>
              </w:rPr>
            </w:pPr>
            <w:r w:rsidRPr="00FC7915">
              <w:rPr>
                <w:color w:val="FF0000"/>
                <w:lang w:eastAsia="zh-CN"/>
              </w:rPr>
              <w:t>FS_</w:t>
            </w:r>
            <w:r w:rsidRPr="00FC7915">
              <w:rPr>
                <w:color w:val="FF0000"/>
                <w:lang w:val="en-US" w:eastAsia="zh-CN"/>
              </w:rPr>
              <w:t>GBA</w:t>
            </w:r>
            <w:r w:rsidRPr="00FC7915">
              <w:rPr>
                <w:color w:val="FF0000"/>
                <w:lang w:eastAsia="zh-CN"/>
              </w:rPr>
              <w:t>_</w:t>
            </w:r>
            <w:r w:rsidRPr="00FC7915">
              <w:rPr>
                <w:color w:val="FF0000"/>
                <w:lang w:val="en-US" w:eastAsia="zh-CN"/>
              </w:rPr>
              <w:t>U_</w:t>
            </w:r>
            <w:r w:rsidRPr="00FC7915">
              <w:rPr>
                <w:color w:val="FF0000"/>
                <w:lang w:eastAsia="zh-CN"/>
              </w:rPr>
              <w:t>API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B8472" w14:textId="5057DDF8" w:rsidR="00FD1172" w:rsidRPr="00FC7915" w:rsidRDefault="00FD1172" w:rsidP="009C2FEE">
            <w:pPr>
              <w:spacing w:after="0"/>
              <w:jc w:val="left"/>
              <w:rPr>
                <w:rFonts w:ascii="Arial Narrow" w:hAnsi="Arial Narrow" w:cs="Arial"/>
                <w:color w:val="FF0000"/>
              </w:rPr>
            </w:pPr>
            <w:r w:rsidRPr="00FC7915">
              <w:rPr>
                <w:rFonts w:ascii="Arial Narrow" w:hAnsi="Arial Narrow" w:cs="Arial"/>
                <w:color w:val="FF0000"/>
              </w:rPr>
              <w:t>New SID on GBA_U Based APIs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4CD87" w14:textId="16CC3BCB" w:rsidR="00FD1172" w:rsidRPr="00FC7915" w:rsidRDefault="00FD1172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FC7915">
              <w:rPr>
                <w:rFonts w:cs="Arial"/>
                <w:color w:val="FF0000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97D6BCB" w14:textId="0C8A60F1" w:rsidR="00FD1172" w:rsidRPr="00FC7915" w:rsidRDefault="00FD1172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FC7915">
              <w:rPr>
                <w:rFonts w:cs="Arial"/>
                <w:color w:val="FF0000"/>
                <w:szCs w:val="22"/>
              </w:rPr>
              <w:t>CT#99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D1A9C" w14:textId="61D0A918" w:rsidR="00FD1172" w:rsidRPr="00FC7915" w:rsidRDefault="00FD1172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FC7915">
              <w:rPr>
                <w:rFonts w:cs="Arial"/>
                <w:color w:val="FF0000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2B55B" w14:textId="13019A21" w:rsidR="00FD1172" w:rsidRPr="00FC7915" w:rsidRDefault="006B41D8" w:rsidP="009C2FEE">
            <w:pPr>
              <w:spacing w:after="0"/>
              <w:ind w:right="-99"/>
              <w:rPr>
                <w:color w:val="FF0000"/>
              </w:rPr>
            </w:pPr>
            <w:r w:rsidRPr="00FC7915">
              <w:rPr>
                <w:color w:val="FF0000"/>
                <w:lang w:eastAsia="zh-CN"/>
              </w:rPr>
              <w:t>Huo</w:t>
            </w:r>
            <w:r w:rsidRPr="00FC7915">
              <w:rPr>
                <w:color w:val="FF0000"/>
                <w:lang w:val="en-US" w:eastAsia="zh-CN"/>
              </w:rPr>
              <w:t xml:space="preserve"> </w:t>
            </w:r>
            <w:r w:rsidRPr="00FC7915">
              <w:rPr>
                <w:color w:val="FF0000"/>
                <w:lang w:eastAsia="zh-CN"/>
              </w:rPr>
              <w:t>Wei</w:t>
            </w:r>
            <w:r w:rsidRPr="00FC7915">
              <w:rPr>
                <w:color w:val="FF0000"/>
                <w:lang w:val="en-US" w:eastAsia="zh-CN"/>
              </w:rPr>
              <w:t>j</w:t>
            </w:r>
            <w:r w:rsidRPr="00FC7915">
              <w:rPr>
                <w:color w:val="FF0000"/>
                <w:lang w:eastAsia="zh-CN"/>
              </w:rPr>
              <w:t>ing</w:t>
            </w:r>
            <w:r w:rsidRPr="00FC7915">
              <w:rPr>
                <w:color w:val="FF0000"/>
              </w:rPr>
              <w:t xml:space="preserve">, </w:t>
            </w:r>
            <w:r w:rsidRPr="00FC7915">
              <w:rPr>
                <w:color w:val="FF0000"/>
                <w:lang w:eastAsia="zh-CN"/>
              </w:rPr>
              <w:t>China Mobile</w:t>
            </w:r>
          </w:p>
        </w:tc>
      </w:tr>
      <w:tr w:rsidR="00FD1172" w:rsidRPr="00C01DE7" w14:paraId="62F99B9F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BA735" w14:textId="7C6337F3" w:rsidR="00FD1172" w:rsidRPr="00FC7915" w:rsidRDefault="006B41D8" w:rsidP="009C2FEE">
            <w:pPr>
              <w:spacing w:after="0"/>
              <w:jc w:val="left"/>
              <w:rPr>
                <w:color w:val="FF0000"/>
              </w:rPr>
            </w:pPr>
            <w:r w:rsidRPr="00FC7915">
              <w:rPr>
                <w:color w:val="FF0000"/>
                <w:lang w:val="fr-FR"/>
              </w:rPr>
              <w:t>UEConTest_R16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8A5B59" w14:textId="263F1BBF" w:rsidR="00FD1172" w:rsidRPr="00FC7915" w:rsidRDefault="006B41D8" w:rsidP="009C2FEE">
            <w:pPr>
              <w:spacing w:after="0"/>
              <w:jc w:val="left"/>
              <w:rPr>
                <w:rFonts w:ascii="Arial Narrow" w:hAnsi="Arial Narrow" w:cs="Arial"/>
                <w:color w:val="FF0000"/>
              </w:rPr>
            </w:pPr>
            <w:r w:rsidRPr="00FC7915">
              <w:rPr>
                <w:color w:val="FF0000"/>
              </w:rPr>
              <w:t>UE Conformance Test Aspects – Release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F168F" w14:textId="306F908C" w:rsidR="00FD1172" w:rsidRPr="00FC7915" w:rsidRDefault="00FD1172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FC7915">
              <w:rPr>
                <w:rFonts w:cs="Arial"/>
                <w:color w:val="FF000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47152C0" w14:textId="7B31C4EB" w:rsidR="00FD1172" w:rsidRPr="00FC7915" w:rsidRDefault="006B41D8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FC7915">
              <w:rPr>
                <w:rFonts w:cs="Arial"/>
                <w:color w:val="FF0000"/>
                <w:szCs w:val="22"/>
              </w:rPr>
              <w:t>CT#101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071AE" w14:textId="72527C04" w:rsidR="00FD1172" w:rsidRPr="00FC7915" w:rsidRDefault="00FD1172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FC7915">
              <w:rPr>
                <w:rFonts w:cs="Arial"/>
                <w:color w:val="FF0000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60990" w14:textId="4116B279" w:rsidR="00FD1172" w:rsidRPr="00FC7915" w:rsidRDefault="00FD1172" w:rsidP="009C2FEE">
            <w:pPr>
              <w:spacing w:after="0"/>
              <w:ind w:right="-99"/>
              <w:rPr>
                <w:color w:val="FF0000"/>
              </w:rPr>
            </w:pPr>
            <w:r w:rsidRPr="00FC7915">
              <w:rPr>
                <w:color w:val="FF0000"/>
              </w:rPr>
              <w:t>Herve Collet, Thales</w:t>
            </w:r>
          </w:p>
        </w:tc>
      </w:tr>
      <w:tr w:rsidR="00FD1172" w:rsidRPr="00C01DE7" w14:paraId="26035084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4E1C1" w14:textId="53418CDA" w:rsidR="00FD1172" w:rsidRPr="00FC7915" w:rsidRDefault="00FD1172" w:rsidP="009C2FEE">
            <w:pPr>
              <w:spacing w:after="0"/>
              <w:jc w:val="left"/>
              <w:rPr>
                <w:color w:val="FF0000"/>
              </w:rPr>
            </w:pPr>
            <w:r w:rsidRPr="00FC7915">
              <w:rPr>
                <w:color w:val="FF0000"/>
              </w:rPr>
              <w:t>FS_</w:t>
            </w:r>
            <w:r w:rsidR="00774F73" w:rsidRPr="00FC7915">
              <w:rPr>
                <w:color w:val="FF0000"/>
              </w:rPr>
              <w:t>NS_</w:t>
            </w:r>
            <w:r w:rsidR="006B41D8" w:rsidRPr="00FC7915">
              <w:rPr>
                <w:color w:val="FF0000"/>
                <w:lang w:val="en-US"/>
              </w:rPr>
              <w:t>Slice</w:t>
            </w:r>
            <w:r w:rsidR="00524C78" w:rsidRPr="00FC7915">
              <w:rPr>
                <w:color w:val="FF0000"/>
                <w:lang w:val="en-US"/>
              </w:rPr>
              <w:t>-U</w:t>
            </w:r>
            <w:r w:rsidR="006B41D8" w:rsidRPr="00FC7915">
              <w:rPr>
                <w:color w:val="FF0000"/>
                <w:lang w:val="en-US"/>
              </w:rPr>
              <w:t>SIM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589B2" w14:textId="3AFEFB96" w:rsidR="00FD1172" w:rsidRPr="00FC7915" w:rsidRDefault="006B41D8" w:rsidP="009C2FEE">
            <w:pPr>
              <w:spacing w:after="0"/>
              <w:jc w:val="left"/>
              <w:rPr>
                <w:rFonts w:ascii="Arial Narrow" w:hAnsi="Arial Narrow" w:cs="Arial"/>
                <w:color w:val="FF0000"/>
              </w:rPr>
            </w:pPr>
            <w:r w:rsidRPr="00FC7915">
              <w:rPr>
                <w:rFonts w:ascii="Arial Narrow" w:hAnsi="Arial Narrow" w:cs="Arial"/>
                <w:color w:val="FF0000"/>
              </w:rPr>
              <w:t>Study on new UICC application for NSSAA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050AB" w14:textId="2D28E400" w:rsidR="00FD1172" w:rsidRPr="00FC7915" w:rsidRDefault="00FD1172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FC7915">
              <w:rPr>
                <w:rFonts w:cs="Arial"/>
                <w:color w:val="FF0000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BB3BC9D" w14:textId="269E8D0D" w:rsidR="00FD1172" w:rsidRPr="00FC7915" w:rsidRDefault="006B41D8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FC7915">
              <w:rPr>
                <w:rFonts w:cs="Arial"/>
                <w:color w:val="FF0000"/>
                <w:szCs w:val="22"/>
              </w:rPr>
              <w:t>CT#</w:t>
            </w:r>
            <w:r w:rsidR="00524C78" w:rsidRPr="00FC7915">
              <w:rPr>
                <w:rFonts w:cs="Arial"/>
                <w:color w:val="FF0000"/>
                <w:szCs w:val="22"/>
              </w:rPr>
              <w:t>10</w:t>
            </w:r>
            <w:r w:rsidR="00774F73" w:rsidRPr="00FC7915">
              <w:rPr>
                <w:rFonts w:cs="Arial"/>
                <w:color w:val="FF0000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79CB0" w14:textId="61F78847" w:rsidR="00FD1172" w:rsidRPr="00FC7915" w:rsidRDefault="00FD1172" w:rsidP="009C2FEE">
            <w:pPr>
              <w:spacing w:after="0"/>
              <w:jc w:val="left"/>
              <w:rPr>
                <w:rFonts w:cs="Arial"/>
                <w:color w:val="FF0000"/>
                <w:szCs w:val="22"/>
              </w:rPr>
            </w:pPr>
            <w:r w:rsidRPr="00FC7915">
              <w:rPr>
                <w:rFonts w:cs="Arial"/>
                <w:color w:val="FF0000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22FAFC" w14:textId="40FADCD9" w:rsidR="00FD1172" w:rsidRPr="00FC7915" w:rsidRDefault="00FD1172" w:rsidP="009C2FEE">
            <w:pPr>
              <w:spacing w:after="0"/>
              <w:ind w:right="-99"/>
              <w:rPr>
                <w:color w:val="FF0000"/>
              </w:rPr>
            </w:pPr>
            <w:r w:rsidRPr="00FC7915">
              <w:rPr>
                <w:color w:val="FF0000"/>
              </w:rPr>
              <w:t>Herve Collet, Thales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5"/>
      <w:footerReference w:type="default" r:id="rId16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0FCADB" w14:textId="77777777" w:rsidR="00E06C83" w:rsidRDefault="00E06C83">
      <w:r>
        <w:separator/>
      </w:r>
    </w:p>
  </w:endnote>
  <w:endnote w:type="continuationSeparator" w:id="0">
    <w:p w14:paraId="67E4DC00" w14:textId="77777777" w:rsidR="00E06C83" w:rsidRDefault="00E06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7B71C" w14:textId="6794CB46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9E10FC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9E10FC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60B458" w14:textId="77777777" w:rsidR="00E06C83" w:rsidRDefault="00E06C83">
      <w:r>
        <w:separator/>
      </w:r>
    </w:p>
  </w:footnote>
  <w:footnote w:type="continuationSeparator" w:id="0">
    <w:p w14:paraId="2304F8AB" w14:textId="77777777" w:rsidR="00E06C83" w:rsidRDefault="00E06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42E42"/>
    <w:rsid w:val="0005657D"/>
    <w:rsid w:val="000565EB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C3E5C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0FC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97CBE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C172E"/>
    <w:rsid w:val="00DD726D"/>
    <w:rsid w:val="00DE4290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51F49"/>
    <w:rsid w:val="00F6054D"/>
    <w:rsid w:val="00F65D66"/>
    <w:rsid w:val="00F83ED6"/>
    <w:rsid w:val="00F90BC4"/>
    <w:rsid w:val="00F90FA3"/>
    <w:rsid w:val="00F97505"/>
    <w:rsid w:val="00FB539A"/>
    <w:rsid w:val="00FC7915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3gpp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6A9CE6-FFCC-4FDB-968D-55D01C3A2C96}">
  <ds:schemaRefs>
    <ds:schemaRef ds:uri="http://purl.org/dc/elements/1.1/"/>
    <ds:schemaRef ds:uri="http://schemas.microsoft.com/office/2006/metadata/properties"/>
    <ds:schemaRef ds:uri="34d3e54b-d462-4f51-83b6-6cd7f4b454d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c9fe69cb-1d4b-461a-8155-8bb96486ee7c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51D6E7-EA25-46ED-97AD-54A2CBF0D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2</Pages>
  <Words>421</Words>
  <Characters>2653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3068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3</cp:revision>
  <cp:lastPrinted>2006-10-05T09:29:00Z</cp:lastPrinted>
  <dcterms:created xsi:type="dcterms:W3CDTF">2022-05-23T10:02:00Z</dcterms:created>
  <dcterms:modified xsi:type="dcterms:W3CDTF">2022-05-23T11:39:00Z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2022-05-23T10:02:01Z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dd2bdf9b-52fb-416e-ac52-dcdf3c8e4921</vt:lpwstr>
  </property>
  <property fmtid="{D5CDD505-2E9C-101B-9397-08002B2CF9AE}" pid="9" name="MSIP_Label_69f169f0-5f77-4193-a879-a5b3030a45bd_ContentBits">
    <vt:lpwstr>2</vt:lpwstr>
  </property>
</Properties>
</file>